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DF01" w14:textId="7F8A1718" w:rsidR="00CC17D8" w:rsidRDefault="002D1498" w:rsidP="078DEE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2EA57A" wp14:editId="2C63F530">
            <wp:simplePos x="0" y="0"/>
            <wp:positionH relativeFrom="margin">
              <wp:posOffset>3634105</wp:posOffset>
            </wp:positionH>
            <wp:positionV relativeFrom="paragraph">
              <wp:posOffset>186055</wp:posOffset>
            </wp:positionV>
            <wp:extent cx="190500" cy="3778704"/>
            <wp:effectExtent l="0" t="0" r="0" b="0"/>
            <wp:wrapNone/>
            <wp:docPr id="4" name="Afbeelding 4" descr="multitronic 881GL - FUHR Schlösser und Beschlä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tronic 881GL - FUHR Schlösser und Beschlä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7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61B3F" w14:textId="7068CDAC" w:rsidR="00CC17D8" w:rsidRDefault="002D1498" w:rsidP="078DEE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8DCE3D" wp14:editId="7BDC9175">
            <wp:simplePos x="0" y="0"/>
            <wp:positionH relativeFrom="margin">
              <wp:posOffset>538480</wp:posOffset>
            </wp:positionH>
            <wp:positionV relativeFrom="paragraph">
              <wp:posOffset>147955</wp:posOffset>
            </wp:positionV>
            <wp:extent cx="751888" cy="3409180"/>
            <wp:effectExtent l="0" t="0" r="0" b="1270"/>
            <wp:wrapNone/>
            <wp:docPr id="5" name="Afbeelding 5" descr="Mehrfachverriegelung Fuhr, Multitronic 881GL – Typ 11, Schwenkriegel mit  Duo-Bolzenriegel - im Häfele Österreich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hrfachverriegelung Fuhr, Multitronic 881GL – Typ 11, Schwenkriegel mit  Duo-Bolzenriegel - im Häfele Österreich Sh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88" cy="3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5EC4F" w14:textId="0533CE18" w:rsidR="00716B1D" w:rsidRDefault="002D2278" w:rsidP="078DEEB6">
      <w:r w:rsidRPr="002D2278">
        <w:rPr>
          <w:noProof/>
        </w:rPr>
        <w:drawing>
          <wp:anchor distT="0" distB="0" distL="114300" distR="114300" simplePos="0" relativeHeight="251660288" behindDoc="1" locked="0" layoutInCell="1" allowOverlap="1" wp14:anchorId="638C1196" wp14:editId="680319AD">
            <wp:simplePos x="0" y="0"/>
            <wp:positionH relativeFrom="column">
              <wp:posOffset>-683260</wp:posOffset>
            </wp:positionH>
            <wp:positionV relativeFrom="paragraph">
              <wp:posOffset>-771525</wp:posOffset>
            </wp:positionV>
            <wp:extent cx="3555187" cy="360927"/>
            <wp:effectExtent l="0" t="0" r="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87" cy="36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BA153" w14:textId="07180F8E" w:rsidR="002D2278" w:rsidRPr="002D2278" w:rsidRDefault="002D2278" w:rsidP="002D2278"/>
    <w:p w14:paraId="2A29483E" w14:textId="46922A2D" w:rsidR="002D2278" w:rsidRPr="002D2278" w:rsidRDefault="002D2278" w:rsidP="002D2278"/>
    <w:p w14:paraId="081DBCD0" w14:textId="0A877ECE" w:rsidR="002D2278" w:rsidRPr="002D2278" w:rsidRDefault="002D2278" w:rsidP="002D2278"/>
    <w:p w14:paraId="16D4F26F" w14:textId="6A81CF51" w:rsidR="002D2278" w:rsidRPr="002D2278" w:rsidRDefault="002D2278" w:rsidP="078DEEB6">
      <w:pPr>
        <w:rPr>
          <w:highlight w:val="yellow"/>
        </w:rPr>
      </w:pPr>
    </w:p>
    <w:p w14:paraId="43E30D93" w14:textId="7F6508B4" w:rsidR="002D2278" w:rsidRPr="002D2278" w:rsidRDefault="002D2278" w:rsidP="078DEEB6">
      <w:pPr>
        <w:rPr>
          <w:highlight w:val="yellow"/>
        </w:rPr>
      </w:pPr>
    </w:p>
    <w:p w14:paraId="212525FC" w14:textId="41101A2E" w:rsidR="078DEEB6" w:rsidRDefault="078DEEB6" w:rsidP="078DEEB6">
      <w:pPr>
        <w:rPr>
          <w:highlight w:val="yellow"/>
        </w:rPr>
      </w:pPr>
    </w:p>
    <w:p w14:paraId="3C996DA8" w14:textId="34340421" w:rsidR="078DEEB6" w:rsidRDefault="078DEEB6" w:rsidP="078DEEB6">
      <w:pPr>
        <w:rPr>
          <w:highlight w:val="yellow"/>
        </w:rPr>
      </w:pPr>
    </w:p>
    <w:p w14:paraId="3EF2FD49" w14:textId="06FAEF26" w:rsidR="078DEEB6" w:rsidRDefault="078DEEB6" w:rsidP="078DEEB6">
      <w:pPr>
        <w:rPr>
          <w:highlight w:val="yellow"/>
        </w:rPr>
      </w:pPr>
    </w:p>
    <w:p w14:paraId="1E8D5D4A" w14:textId="435B9049" w:rsidR="078DEEB6" w:rsidRDefault="078DEEB6" w:rsidP="078DEEB6">
      <w:pPr>
        <w:rPr>
          <w:highlight w:val="yellow"/>
        </w:rPr>
      </w:pPr>
    </w:p>
    <w:p w14:paraId="25B337FE" w14:textId="34427246" w:rsidR="002D2278" w:rsidRPr="002D2278" w:rsidRDefault="002D2278" w:rsidP="078DEEB6"/>
    <w:p w14:paraId="49181B35" w14:textId="00EF198C" w:rsidR="078DEEB6" w:rsidRDefault="078DEEB6" w:rsidP="078DEEB6">
      <w:pPr>
        <w:rPr>
          <w:b/>
          <w:bCs/>
          <w:color w:val="0070C0"/>
          <w:lang w:eastAsia="nl-NL"/>
        </w:rPr>
      </w:pPr>
    </w:p>
    <w:p w14:paraId="7BEF2AAB" w14:textId="3EE565A5" w:rsidR="003605BE" w:rsidRPr="00F22635" w:rsidRDefault="003605BE" w:rsidP="003605BE">
      <w:pPr>
        <w:rPr>
          <w:b/>
          <w:bCs/>
          <w:color w:val="0070C0"/>
          <w:lang w:eastAsia="nl-NL"/>
        </w:rPr>
      </w:pPr>
      <w:r w:rsidRPr="00F22635">
        <w:rPr>
          <w:b/>
          <w:bCs/>
          <w:color w:val="0070C0"/>
          <w:lang w:eastAsia="nl-NL"/>
        </w:rPr>
        <w:t>Technische gegeven</w:t>
      </w:r>
      <w:r w:rsidR="00F22635">
        <w:rPr>
          <w:b/>
          <w:bCs/>
          <w:color w:val="0070C0"/>
          <w:lang w:eastAsia="nl-NL"/>
        </w:rPr>
        <w:t>s</w:t>
      </w:r>
    </w:p>
    <w:p w14:paraId="677820D4" w14:textId="4CCF1859" w:rsidR="003605BE" w:rsidRPr="00775835" w:rsidRDefault="003605BE" w:rsidP="003605BE">
      <w:pPr>
        <w:pStyle w:val="Geenafstand"/>
        <w:rPr>
          <w:lang w:eastAsia="nl-NL"/>
        </w:rPr>
      </w:pPr>
      <w:r w:rsidRPr="39CC5206">
        <w:rPr>
          <w:b/>
          <w:bCs/>
          <w:lang w:eastAsia="nl-NL"/>
        </w:rPr>
        <w:t>Afstand:</w:t>
      </w:r>
      <w:r>
        <w:tab/>
      </w:r>
      <w:r>
        <w:tab/>
      </w:r>
      <w:r w:rsidR="006554D5" w:rsidRPr="39CC5206">
        <w:rPr>
          <w:lang w:eastAsia="nl-NL"/>
        </w:rPr>
        <w:t>9</w:t>
      </w:r>
      <w:r w:rsidRPr="39CC5206">
        <w:rPr>
          <w:lang w:eastAsia="nl-NL"/>
        </w:rPr>
        <w:t>2 mm</w:t>
      </w:r>
      <w:r w:rsidR="00901A11">
        <w:rPr>
          <w:lang w:eastAsia="nl-NL"/>
        </w:rPr>
        <w:tab/>
      </w:r>
      <w:r w:rsidR="00901A11">
        <w:rPr>
          <w:lang w:eastAsia="nl-NL"/>
        </w:rPr>
        <w:tab/>
      </w:r>
      <w:r w:rsidR="00901A11">
        <w:rPr>
          <w:lang w:eastAsia="nl-NL"/>
        </w:rPr>
        <w:tab/>
      </w:r>
      <w:r w:rsidR="002D1498">
        <w:rPr>
          <w:lang w:eastAsia="nl-NL"/>
        </w:rPr>
        <w:tab/>
      </w:r>
    </w:p>
    <w:p w14:paraId="1AC6F718" w14:textId="1F2F580D" w:rsidR="002D2278" w:rsidRPr="003605BE" w:rsidRDefault="003605BE" w:rsidP="39CC5206">
      <w:pPr>
        <w:pStyle w:val="Geenafstand"/>
        <w:rPr>
          <w:lang w:eastAsia="nl-NL"/>
        </w:rPr>
      </w:pPr>
      <w:r w:rsidRPr="39CC5206">
        <w:rPr>
          <w:b/>
          <w:bCs/>
          <w:lang w:eastAsia="nl-NL"/>
        </w:rPr>
        <w:t>Uitsparing:</w:t>
      </w:r>
      <w:r w:rsidR="00901A11">
        <w:tab/>
      </w:r>
      <w:r w:rsidR="00901A11">
        <w:tab/>
      </w:r>
      <w:r w:rsidR="43F758BD" w:rsidRPr="39CC5206">
        <w:rPr>
          <w:lang w:eastAsia="nl-NL"/>
        </w:rPr>
        <w:t>17</w:t>
      </w:r>
      <w:r w:rsidRPr="39CC5206">
        <w:rPr>
          <w:lang w:eastAsia="nl-NL"/>
        </w:rPr>
        <w:t xml:space="preserve"> mm</w:t>
      </w:r>
      <w:r w:rsidR="00775835">
        <w:rPr>
          <w:lang w:eastAsia="nl-NL"/>
        </w:rPr>
        <w:t>`</w:t>
      </w:r>
      <w:r w:rsidR="00775835">
        <w:rPr>
          <w:lang w:eastAsia="nl-NL"/>
        </w:rPr>
        <w:tab/>
      </w:r>
      <w:r w:rsidR="00775835">
        <w:rPr>
          <w:lang w:eastAsia="nl-NL"/>
        </w:rPr>
        <w:tab/>
      </w:r>
      <w:r w:rsidR="00775835">
        <w:rPr>
          <w:lang w:eastAsia="nl-NL"/>
        </w:rPr>
        <w:tab/>
      </w:r>
      <w:r w:rsidR="00775835">
        <w:rPr>
          <w:lang w:eastAsia="nl-NL"/>
        </w:rPr>
        <w:tab/>
      </w:r>
      <w:r w:rsidR="00775835">
        <w:rPr>
          <w:lang w:eastAsia="nl-NL"/>
        </w:rPr>
        <w:tab/>
      </w:r>
      <w:r w:rsidR="00775835">
        <w:rPr>
          <w:lang w:eastAsia="nl-NL"/>
        </w:rPr>
        <w:tab/>
      </w:r>
      <w:r w:rsidR="00775835">
        <w:rPr>
          <w:lang w:eastAsia="nl-NL"/>
        </w:rPr>
        <w:tab/>
      </w:r>
      <w:r>
        <w:br/>
      </w:r>
      <w:proofErr w:type="spellStart"/>
      <w:r w:rsidR="02FC5813" w:rsidRPr="39CC5206">
        <w:rPr>
          <w:b/>
          <w:bCs/>
          <w:lang w:eastAsia="nl-NL"/>
        </w:rPr>
        <w:t>krukgat</w:t>
      </w:r>
      <w:proofErr w:type="spellEnd"/>
      <w:r w:rsidR="02FC5813" w:rsidRPr="39CC5206">
        <w:rPr>
          <w:b/>
          <w:bCs/>
          <w:lang w:eastAsia="nl-NL"/>
        </w:rPr>
        <w:t>:</w:t>
      </w:r>
      <w:r w:rsidR="00901A11">
        <w:rPr>
          <w:b/>
          <w:bCs/>
          <w:lang w:eastAsia="nl-NL"/>
        </w:rPr>
        <w:tab/>
      </w:r>
      <w:r w:rsidR="00901A11">
        <w:rPr>
          <w:b/>
          <w:bCs/>
          <w:lang w:eastAsia="nl-NL"/>
        </w:rPr>
        <w:tab/>
      </w:r>
      <w:r w:rsidR="00012703">
        <w:rPr>
          <w:lang w:eastAsia="nl-NL"/>
        </w:rPr>
        <w:t>8</w:t>
      </w:r>
      <w:r w:rsidR="02FC5813" w:rsidRPr="39CC5206">
        <w:rPr>
          <w:lang w:eastAsia="nl-NL"/>
        </w:rPr>
        <w:t xml:space="preserve"> mm</w:t>
      </w:r>
      <w:r>
        <w:br/>
      </w:r>
      <w:r w:rsidR="6882B193" w:rsidRPr="39CC5206">
        <w:rPr>
          <w:b/>
          <w:bCs/>
          <w:lang w:eastAsia="nl-NL"/>
        </w:rPr>
        <w:t>Doornmaat:</w:t>
      </w:r>
      <w:r w:rsidR="00901A11">
        <w:rPr>
          <w:b/>
          <w:bCs/>
          <w:lang w:eastAsia="nl-NL"/>
        </w:rPr>
        <w:tab/>
      </w:r>
      <w:r w:rsidR="00901A11">
        <w:rPr>
          <w:b/>
          <w:bCs/>
          <w:lang w:eastAsia="nl-NL"/>
        </w:rPr>
        <w:tab/>
      </w:r>
      <w:r w:rsidR="6882B193" w:rsidRPr="39CC5206">
        <w:rPr>
          <w:lang w:eastAsia="nl-NL"/>
        </w:rPr>
        <w:t>35/</w:t>
      </w:r>
      <w:r w:rsidR="00C66899">
        <w:rPr>
          <w:lang w:eastAsia="nl-NL"/>
        </w:rPr>
        <w:t>40</w:t>
      </w:r>
    </w:p>
    <w:p w14:paraId="31DEC1FA" w14:textId="63D153DD" w:rsidR="002D2278" w:rsidRPr="003605BE" w:rsidRDefault="6882B193" w:rsidP="39CC5206">
      <w:pPr>
        <w:pStyle w:val="Geenafstand"/>
        <w:rPr>
          <w:lang w:eastAsia="nl-NL"/>
        </w:rPr>
      </w:pPr>
      <w:r w:rsidRPr="39CC5206">
        <w:rPr>
          <w:b/>
          <w:bCs/>
          <w:lang w:eastAsia="nl-NL"/>
        </w:rPr>
        <w:t xml:space="preserve">Voorplaat lengte: </w:t>
      </w:r>
      <w:r w:rsidR="00901A11">
        <w:tab/>
      </w:r>
      <w:r w:rsidR="00C66899">
        <w:rPr>
          <w:lang w:eastAsia="nl-NL"/>
        </w:rPr>
        <w:t>1790/1990</w:t>
      </w:r>
      <w:r w:rsidRPr="39CC5206">
        <w:rPr>
          <w:lang w:eastAsia="nl-NL"/>
        </w:rPr>
        <w:t xml:space="preserve"> mm</w:t>
      </w:r>
    </w:p>
    <w:p w14:paraId="378A6C4D" w14:textId="16FFB9AB" w:rsidR="002D2278" w:rsidRPr="003605BE" w:rsidRDefault="14FC37DD" w:rsidP="003605BE">
      <w:pPr>
        <w:pStyle w:val="Geenafstand"/>
        <w:rPr>
          <w:lang w:eastAsia="nl-NL"/>
        </w:rPr>
      </w:pPr>
      <w:r w:rsidRPr="39CC5206">
        <w:rPr>
          <w:b/>
          <w:bCs/>
          <w:lang w:eastAsia="nl-NL"/>
        </w:rPr>
        <w:t>Voorplaattype:</w:t>
      </w:r>
      <w:r w:rsidR="003605BE">
        <w:tab/>
      </w:r>
      <w:r w:rsidR="003605BE">
        <w:tab/>
      </w:r>
      <w:r w:rsidRPr="39CC5206">
        <w:rPr>
          <w:lang w:eastAsia="nl-NL"/>
        </w:rPr>
        <w:t>U profiel</w:t>
      </w:r>
      <w:r w:rsidR="003605BE">
        <w:br/>
      </w:r>
      <w:r w:rsidR="003605BE">
        <w:br/>
      </w:r>
      <w:r w:rsidR="002D2278" w:rsidRPr="39CC5206">
        <w:rPr>
          <w:b/>
          <w:bCs/>
          <w:color w:val="0070C0"/>
        </w:rPr>
        <w:t>Toepassingen:</w:t>
      </w:r>
    </w:p>
    <w:p w14:paraId="3CFEEBF1" w14:textId="3022D2C9" w:rsidR="002D2278" w:rsidRDefault="002D2278" w:rsidP="39CC5206">
      <w:pPr>
        <w:pStyle w:val="Lijstalinea"/>
        <w:numPr>
          <w:ilvl w:val="0"/>
          <w:numId w:val="1"/>
        </w:numPr>
        <w:tabs>
          <w:tab w:val="left" w:pos="1569"/>
        </w:tabs>
        <w:rPr>
          <w:rFonts w:eastAsiaTheme="minorEastAsia"/>
          <w:b/>
          <w:bCs/>
        </w:rPr>
      </w:pPr>
      <w:r>
        <w:t xml:space="preserve">Toegangscontrolesystemen </w:t>
      </w:r>
    </w:p>
    <w:p w14:paraId="5EB052C1" w14:textId="16A59C60" w:rsidR="00022191" w:rsidRPr="00F22635" w:rsidRDefault="00022191" w:rsidP="00022191">
      <w:pPr>
        <w:rPr>
          <w:b/>
          <w:bCs/>
          <w:color w:val="0070C0"/>
          <w:lang w:eastAsia="nl-NL"/>
        </w:rPr>
      </w:pPr>
      <w:r w:rsidRPr="00F22635">
        <w:rPr>
          <w:b/>
          <w:bCs/>
          <w:color w:val="0070C0"/>
          <w:lang w:eastAsia="nl-NL"/>
        </w:rPr>
        <w:t>Eigenschappe</w:t>
      </w:r>
      <w:r w:rsidR="00F22635">
        <w:rPr>
          <w:b/>
          <w:bCs/>
          <w:color w:val="0070C0"/>
          <w:lang w:eastAsia="nl-NL"/>
        </w:rPr>
        <w:t>n</w:t>
      </w:r>
    </w:p>
    <w:p w14:paraId="569294D7" w14:textId="091DA262" w:rsidR="017A2C8D" w:rsidRDefault="017A2C8D" w:rsidP="39CC5206">
      <w:pPr>
        <w:pStyle w:val="Lijstalinea"/>
        <w:numPr>
          <w:ilvl w:val="0"/>
          <w:numId w:val="2"/>
        </w:numPr>
        <w:rPr>
          <w:rFonts w:eastAsiaTheme="minorEastAsia"/>
          <w:lang w:eastAsia="nl-NL"/>
        </w:rPr>
      </w:pPr>
      <w:r w:rsidRPr="39CC5206">
        <w:rPr>
          <w:lang w:eastAsia="nl-NL"/>
        </w:rPr>
        <w:t>Betrouwbaar, snel en sterk wegens twee parallelle kwaliteitsmotoren</w:t>
      </w:r>
    </w:p>
    <w:p w14:paraId="3F072C01" w14:textId="2C059361" w:rsidR="017A2C8D" w:rsidRDefault="017A2C8D" w:rsidP="39CC5206">
      <w:pPr>
        <w:pStyle w:val="Lijstalinea"/>
        <w:numPr>
          <w:ilvl w:val="0"/>
          <w:numId w:val="2"/>
        </w:numPr>
        <w:rPr>
          <w:rFonts w:eastAsiaTheme="minorEastAsia"/>
        </w:rPr>
      </w:pPr>
      <w:r>
        <w:t>Permanente vergrendeling</w:t>
      </w:r>
    </w:p>
    <w:p w14:paraId="0C84BB4D" w14:textId="47EE4EDA" w:rsidR="017A2C8D" w:rsidRDefault="017A2C8D" w:rsidP="39CC5206">
      <w:pPr>
        <w:pStyle w:val="Lijstalinea"/>
        <w:numPr>
          <w:ilvl w:val="0"/>
          <w:numId w:val="2"/>
        </w:numPr>
        <w:rPr>
          <w:rFonts w:eastAsiaTheme="minorEastAsia"/>
        </w:rPr>
      </w:pPr>
      <w:r>
        <w:t xml:space="preserve">Bij stroomuitval </w:t>
      </w:r>
      <w:r w:rsidR="2AEB422A">
        <w:t>vergrendelt</w:t>
      </w:r>
      <w:r>
        <w:t xml:space="preserve"> het slot niet (vergrendeling </w:t>
      </w:r>
      <w:r w:rsidR="42DB5AAB">
        <w:t>gebeurt</w:t>
      </w:r>
      <w:r>
        <w:t xml:space="preserve"> elektronisch)</w:t>
      </w:r>
    </w:p>
    <w:p w14:paraId="297C334F" w14:textId="24E729C3" w:rsidR="017A2C8D" w:rsidRDefault="017A2C8D" w:rsidP="39CC5206">
      <w:pPr>
        <w:pStyle w:val="Lijstalinea"/>
        <w:numPr>
          <w:ilvl w:val="0"/>
          <w:numId w:val="2"/>
        </w:numPr>
        <w:rPr>
          <w:rFonts w:eastAsiaTheme="minorEastAsia"/>
        </w:rPr>
      </w:pPr>
      <w:r>
        <w:t>Geschikt voor toegangscontrolesystemen</w:t>
      </w:r>
    </w:p>
    <w:p w14:paraId="53DDA338" w14:textId="68913FF6" w:rsidR="017A2C8D" w:rsidRDefault="017A2C8D" w:rsidP="39CC5206">
      <w:pPr>
        <w:pStyle w:val="Lijstalinea"/>
        <w:numPr>
          <w:ilvl w:val="0"/>
          <w:numId w:val="2"/>
        </w:numPr>
        <w:rPr>
          <w:rFonts w:eastAsiaTheme="minorEastAsia"/>
        </w:rPr>
      </w:pPr>
      <w:r>
        <w:t>Toepasbaar i.c.m. draaideurautomaat</w:t>
      </w:r>
    </w:p>
    <w:p w14:paraId="39A1DDD0" w14:textId="42AFF66B" w:rsidR="017A2C8D" w:rsidRDefault="017A2C8D" w:rsidP="39CC5206">
      <w:pPr>
        <w:pStyle w:val="Lijstalinea"/>
        <w:numPr>
          <w:ilvl w:val="0"/>
          <w:numId w:val="2"/>
        </w:numPr>
        <w:rPr>
          <w:rFonts w:eastAsiaTheme="minorEastAsia"/>
        </w:rPr>
      </w:pPr>
      <w:r>
        <w:t xml:space="preserve">Twee instelbare </w:t>
      </w:r>
      <w:proofErr w:type="spellStart"/>
      <w:r>
        <w:t>loopstandfuncties</w:t>
      </w:r>
      <w:proofErr w:type="spellEnd"/>
    </w:p>
    <w:p w14:paraId="543AA2DC" w14:textId="674CDD8C" w:rsidR="017A2C8D" w:rsidRDefault="017A2C8D" w:rsidP="39CC5206">
      <w:pPr>
        <w:pStyle w:val="Lijstalinea"/>
        <w:numPr>
          <w:ilvl w:val="0"/>
          <w:numId w:val="2"/>
        </w:numPr>
        <w:rPr>
          <w:rFonts w:eastAsiaTheme="minorEastAsia"/>
        </w:rPr>
      </w:pPr>
      <w:r>
        <w:t>Voorzien van twee hardmetalen afgeschuinde vernikkelde haakschoten</w:t>
      </w:r>
    </w:p>
    <w:p w14:paraId="305CA3E3" w14:textId="26C772CD" w:rsidR="017A2C8D" w:rsidRDefault="017A2C8D" w:rsidP="39CC5206">
      <w:pPr>
        <w:pStyle w:val="Lijstalinea"/>
        <w:numPr>
          <w:ilvl w:val="0"/>
          <w:numId w:val="2"/>
        </w:numPr>
        <w:rPr>
          <w:rFonts w:eastAsiaTheme="minorEastAsia"/>
        </w:rPr>
      </w:pPr>
      <w:r>
        <w:t>Enkelzijdig gecontroleerde uitvoering geschikt voor brandvluchtwegen volgens NEN-EN 179</w:t>
      </w:r>
    </w:p>
    <w:p w14:paraId="5B6398A4" w14:textId="0BF8B8A0" w:rsidR="00022191" w:rsidRDefault="00012703" w:rsidP="00012703">
      <w:pPr>
        <w:pStyle w:val="Lijstalinea"/>
        <w:numPr>
          <w:ilvl w:val="0"/>
          <w:numId w:val="2"/>
        </w:numPr>
        <w:rPr>
          <w:lang w:eastAsia="nl-NL"/>
        </w:rPr>
      </w:pPr>
      <w:r>
        <w:t>Draairichting universeel</w:t>
      </w:r>
    </w:p>
    <w:p w14:paraId="5FCF841A" w14:textId="77777777" w:rsidR="00012703" w:rsidRPr="00A77343" w:rsidRDefault="00012703" w:rsidP="00012703">
      <w:pPr>
        <w:pStyle w:val="Lijstalinea"/>
        <w:ind w:left="360"/>
        <w:rPr>
          <w:lang w:eastAsia="nl-NL"/>
        </w:rPr>
      </w:pPr>
    </w:p>
    <w:p w14:paraId="437BB52D" w14:textId="7D619DD3" w:rsidR="00C97DE2" w:rsidRPr="00A77343" w:rsidRDefault="00C97DE2" w:rsidP="00C97DE2">
      <w:pPr>
        <w:rPr>
          <w:b/>
          <w:bCs/>
          <w:lang w:eastAsia="nl-NL"/>
        </w:rPr>
      </w:pPr>
      <w:r w:rsidRPr="39CC5206">
        <w:rPr>
          <w:b/>
          <w:bCs/>
          <w:color w:val="0070C0"/>
          <w:lang w:eastAsia="nl-NL"/>
        </w:rPr>
        <w:t>Normen</w:t>
      </w:r>
      <w:r>
        <w:br/>
      </w:r>
      <w:r w:rsidRPr="39CC5206">
        <w:rPr>
          <w:lang w:eastAsia="nl-NL"/>
        </w:rPr>
        <w:t>EN179, EN1125</w:t>
      </w:r>
    </w:p>
    <w:sectPr w:rsidR="00C97DE2" w:rsidRPr="00A77343" w:rsidSect="00022191">
      <w:headerReference w:type="default" r:id="rId13"/>
      <w:footerReference w:type="defaul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7DEB" w14:textId="77777777" w:rsidR="00267C38" w:rsidRDefault="00267C38">
      <w:pPr>
        <w:spacing w:after="0" w:line="240" w:lineRule="auto"/>
      </w:pPr>
      <w:r>
        <w:separator/>
      </w:r>
    </w:p>
  </w:endnote>
  <w:endnote w:type="continuationSeparator" w:id="0">
    <w:p w14:paraId="11DF8F44" w14:textId="77777777" w:rsidR="00267C38" w:rsidRDefault="0026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9CC5206" w14:paraId="733FEDFD" w14:textId="77777777" w:rsidTr="39CC5206">
      <w:tc>
        <w:tcPr>
          <w:tcW w:w="3165" w:type="dxa"/>
        </w:tcPr>
        <w:p w14:paraId="62B5222A" w14:textId="7BCE73D4" w:rsidR="39CC5206" w:rsidRDefault="39CC5206" w:rsidP="39CC5206">
          <w:pPr>
            <w:pStyle w:val="Koptekst"/>
            <w:ind w:left="-115"/>
          </w:pPr>
        </w:p>
      </w:tc>
      <w:tc>
        <w:tcPr>
          <w:tcW w:w="3165" w:type="dxa"/>
        </w:tcPr>
        <w:p w14:paraId="1CEFDE55" w14:textId="5DD7C219" w:rsidR="39CC5206" w:rsidRDefault="39CC5206" w:rsidP="39CC5206">
          <w:pPr>
            <w:pStyle w:val="Koptekst"/>
            <w:jc w:val="center"/>
          </w:pPr>
        </w:p>
      </w:tc>
      <w:tc>
        <w:tcPr>
          <w:tcW w:w="3165" w:type="dxa"/>
        </w:tcPr>
        <w:p w14:paraId="623059E7" w14:textId="4F8EB1C2" w:rsidR="39CC5206" w:rsidRDefault="39CC5206" w:rsidP="39CC5206">
          <w:pPr>
            <w:pStyle w:val="Koptekst"/>
            <w:ind w:right="-115"/>
            <w:jc w:val="right"/>
          </w:pPr>
        </w:p>
      </w:tc>
    </w:tr>
  </w:tbl>
  <w:p w14:paraId="7E179AC0" w14:textId="0157EA5E" w:rsidR="39CC5206" w:rsidRDefault="39CC5206" w:rsidP="39CC52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6DEB" w14:textId="77777777" w:rsidR="00267C38" w:rsidRDefault="00267C38">
      <w:pPr>
        <w:spacing w:after="0" w:line="240" w:lineRule="auto"/>
      </w:pPr>
      <w:r>
        <w:separator/>
      </w:r>
    </w:p>
  </w:footnote>
  <w:footnote w:type="continuationSeparator" w:id="0">
    <w:p w14:paraId="75F82BCE" w14:textId="77777777" w:rsidR="00267C38" w:rsidRDefault="0026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9CC5206" w14:paraId="764EE1F6" w14:textId="77777777" w:rsidTr="39CC5206">
      <w:tc>
        <w:tcPr>
          <w:tcW w:w="3165" w:type="dxa"/>
        </w:tcPr>
        <w:p w14:paraId="5E88778C" w14:textId="44AAA0D9" w:rsidR="39CC5206" w:rsidRDefault="39CC5206" w:rsidP="39CC5206">
          <w:pPr>
            <w:pStyle w:val="Koptekst"/>
            <w:ind w:left="-115"/>
          </w:pPr>
        </w:p>
      </w:tc>
      <w:tc>
        <w:tcPr>
          <w:tcW w:w="3165" w:type="dxa"/>
        </w:tcPr>
        <w:p w14:paraId="39D739FE" w14:textId="5B5D04C1" w:rsidR="39CC5206" w:rsidRDefault="39CC5206" w:rsidP="39CC5206">
          <w:pPr>
            <w:pStyle w:val="Koptekst"/>
            <w:jc w:val="center"/>
          </w:pPr>
        </w:p>
      </w:tc>
      <w:tc>
        <w:tcPr>
          <w:tcW w:w="3165" w:type="dxa"/>
        </w:tcPr>
        <w:p w14:paraId="379AF04F" w14:textId="3ACE048D" w:rsidR="39CC5206" w:rsidRDefault="39CC5206" w:rsidP="39CC5206">
          <w:pPr>
            <w:pStyle w:val="Koptekst"/>
            <w:ind w:right="-115"/>
            <w:jc w:val="right"/>
          </w:pPr>
        </w:p>
      </w:tc>
    </w:tr>
  </w:tbl>
  <w:p w14:paraId="178F707E" w14:textId="0960ED1B" w:rsidR="39CC5206" w:rsidRDefault="39CC5206" w:rsidP="39CC52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B3877"/>
    <w:multiLevelType w:val="hybridMultilevel"/>
    <w:tmpl w:val="35FC8CA0"/>
    <w:lvl w:ilvl="0" w:tplc="97EEF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28CF"/>
    <w:multiLevelType w:val="hybridMultilevel"/>
    <w:tmpl w:val="AE22D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1808">
    <w:abstractNumId w:val="0"/>
  </w:num>
  <w:num w:numId="2" w16cid:durableId="62994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78"/>
    <w:rsid w:val="00012703"/>
    <w:rsid w:val="00022191"/>
    <w:rsid w:val="0003117A"/>
    <w:rsid w:val="00083EFF"/>
    <w:rsid w:val="000D5286"/>
    <w:rsid w:val="001766AF"/>
    <w:rsid w:val="00233630"/>
    <w:rsid w:val="00267C38"/>
    <w:rsid w:val="002D1498"/>
    <w:rsid w:val="002D2278"/>
    <w:rsid w:val="003605BE"/>
    <w:rsid w:val="005C3053"/>
    <w:rsid w:val="0061125E"/>
    <w:rsid w:val="006554D5"/>
    <w:rsid w:val="00716B1D"/>
    <w:rsid w:val="007572F5"/>
    <w:rsid w:val="00775835"/>
    <w:rsid w:val="00901A11"/>
    <w:rsid w:val="00AC1AF6"/>
    <w:rsid w:val="00B00767"/>
    <w:rsid w:val="00BC1FF6"/>
    <w:rsid w:val="00C1346F"/>
    <w:rsid w:val="00C66899"/>
    <w:rsid w:val="00C97DE2"/>
    <w:rsid w:val="00CC17D8"/>
    <w:rsid w:val="00DC3D55"/>
    <w:rsid w:val="00F22635"/>
    <w:rsid w:val="00F554C8"/>
    <w:rsid w:val="017A2C8D"/>
    <w:rsid w:val="02FC5813"/>
    <w:rsid w:val="0352EC3D"/>
    <w:rsid w:val="078DEEB6"/>
    <w:rsid w:val="08915E58"/>
    <w:rsid w:val="0CEBEA9E"/>
    <w:rsid w:val="14FC37DD"/>
    <w:rsid w:val="15AAF386"/>
    <w:rsid w:val="1E1B418A"/>
    <w:rsid w:val="1F1EB12C"/>
    <w:rsid w:val="1FFA0FA1"/>
    <w:rsid w:val="20BA818D"/>
    <w:rsid w:val="2AEB422A"/>
    <w:rsid w:val="2C92D7DB"/>
    <w:rsid w:val="2E2EA83C"/>
    <w:rsid w:val="3082601C"/>
    <w:rsid w:val="39CC5206"/>
    <w:rsid w:val="3E750E9F"/>
    <w:rsid w:val="3F08FB57"/>
    <w:rsid w:val="4257075E"/>
    <w:rsid w:val="42DB5AAB"/>
    <w:rsid w:val="43F758BD"/>
    <w:rsid w:val="595879B2"/>
    <w:rsid w:val="5C1407FF"/>
    <w:rsid w:val="640DE47C"/>
    <w:rsid w:val="6882B193"/>
    <w:rsid w:val="693F74EB"/>
    <w:rsid w:val="7BC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BEE8"/>
  <w15:chartTrackingRefBased/>
  <w15:docId w15:val="{2FBE4D5A-7B6B-43AF-8F9C-5EFB94B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2278"/>
    <w:pPr>
      <w:ind w:left="720"/>
      <w:contextualSpacing/>
    </w:pPr>
  </w:style>
  <w:style w:type="paragraph" w:styleId="Geenafstand">
    <w:name w:val="No Spacing"/>
    <w:uiPriority w:val="1"/>
    <w:qFormat/>
    <w:rsid w:val="003605B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dd5ce-e9d1-44ba-98e5-390156c6dce4" xsi:nil="true"/>
    <lcf76f155ced4ddcb4097134ff3c332f xmlns="bd981c93-8ced-4108-8e1c-66165404e6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F48F7B63BD244833B30C4AA06B625" ma:contentTypeVersion="10" ma:contentTypeDescription="Een nieuw document maken." ma:contentTypeScope="" ma:versionID="50086cb90545b159ff5c227af7f029d7">
  <xsd:schema xmlns:xsd="http://www.w3.org/2001/XMLSchema" xmlns:xs="http://www.w3.org/2001/XMLSchema" xmlns:p="http://schemas.microsoft.com/office/2006/metadata/properties" xmlns:ns2="bd981c93-8ced-4108-8e1c-66165404e69e" xmlns:ns3="727dd5ce-e9d1-44ba-98e5-390156c6dce4" targetNamespace="http://schemas.microsoft.com/office/2006/metadata/properties" ma:root="true" ma:fieldsID="b4a68691c923b979538d4532516607c3" ns2:_="" ns3:_="">
    <xsd:import namespace="bd981c93-8ced-4108-8e1c-66165404e69e"/>
    <xsd:import namespace="727dd5ce-e9d1-44ba-98e5-390156c6d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1c93-8ced-4108-8e1c-66165404e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c8514169-7352-42b8-8042-eddf6abd4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d5ce-e9d1-44ba-98e5-390156c6dc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4f5f39-4d31-4277-9270-823f20099201}" ma:internalName="TaxCatchAll" ma:showField="CatchAllData" ma:web="727dd5ce-e9d1-44ba-98e5-390156c6dc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60A88-3A89-4D8D-ACFA-468B5F3479D0}">
  <ds:schemaRefs>
    <ds:schemaRef ds:uri="http://schemas.microsoft.com/office/2006/metadata/properties"/>
    <ds:schemaRef ds:uri="http://schemas.microsoft.com/office/infopath/2007/PartnerControls"/>
    <ds:schemaRef ds:uri="727dd5ce-e9d1-44ba-98e5-390156c6dce4"/>
    <ds:schemaRef ds:uri="bd981c93-8ced-4108-8e1c-66165404e69e"/>
  </ds:schemaRefs>
</ds:datastoreItem>
</file>

<file path=customXml/itemProps2.xml><?xml version="1.0" encoding="utf-8"?>
<ds:datastoreItem xmlns:ds="http://schemas.openxmlformats.org/officeDocument/2006/customXml" ds:itemID="{7E3138F7-0217-43A1-AA12-7D5F032CD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0FD76-A30C-42C4-99E8-B9CB13EE6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81c93-8ced-4108-8e1c-66165404e69e"/>
    <ds:schemaRef ds:uri="727dd5ce-e9d1-44ba-98e5-390156c6d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 | ABL Beveiliging</dc:creator>
  <cp:keywords/>
  <dc:description/>
  <cp:lastModifiedBy>Thomas Anker | ABL Beveiliging</cp:lastModifiedBy>
  <cp:revision>8</cp:revision>
  <cp:lastPrinted>2022-09-08T14:42:00Z</cp:lastPrinted>
  <dcterms:created xsi:type="dcterms:W3CDTF">2022-06-03T08:39:00Z</dcterms:created>
  <dcterms:modified xsi:type="dcterms:W3CDTF">2022-09-08T14:55:00Z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0x010100AC1F48F7B63BD244833B30C4AA06B625</vt:lpwstr>
  </property>
  <property fmtid="{D5CDD505-2E9C-101B-9397-08002B2CF9AE}" pid="3" name="MediaServiceImageTags">
    <vt:lpwstr/>
  </property>
</Properties>
</file>